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D2" w:rsidRPr="00C45ED2" w:rsidRDefault="00C45ED2" w:rsidP="00C45ED2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  <w:r w:rsidRPr="00C45ED2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> </w:t>
      </w:r>
    </w:p>
    <w:p w:rsidR="00C45ED2" w:rsidRPr="00C45ED2" w:rsidRDefault="00C45ED2" w:rsidP="00C45ED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45E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средствах обучен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ия и воспитания в МБОУ «СОШ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Куртат</w:t>
      </w:r>
      <w:proofErr w:type="spellEnd"/>
      <w:r w:rsidRPr="00C45E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C45ED2" w:rsidRPr="00C45ED2" w:rsidRDefault="00C45ED2" w:rsidP="00C45ED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45E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45ED2" w:rsidRPr="00C45ED2" w:rsidRDefault="00C45ED2" w:rsidP="00C45ED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Средства обучения и воспитания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</w:t>
      </w:r>
    </w:p>
    <w:p w:rsidR="00C45ED2" w:rsidRPr="00C45ED2" w:rsidRDefault="00C45ED2" w:rsidP="00C45ED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Главным в средствах обучения является: устное слово, речь учителя. </w:t>
      </w:r>
      <w:r w:rsidRPr="00C45ED2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Главный инструмент общения – передача знаний.</w:t>
      </w:r>
    </w:p>
    <w:p w:rsidR="00C45ED2" w:rsidRPr="00C45ED2" w:rsidRDefault="00C45ED2" w:rsidP="00C45ED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Реализовать принцип наглядности в обучении помогают визуальные средства, так как </w:t>
      </w:r>
      <w:r w:rsidRPr="00C45ED2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более 80 % информации учащиеся </w:t>
      </w:r>
      <w:proofErr w:type="gramStart"/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воспринимают зрительно мы используем</w:t>
      </w:r>
      <w:proofErr w:type="gramEnd"/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видеофильмы, диапроекторы,</w:t>
      </w:r>
      <w:r w:rsidRPr="00C45ED2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CD</w:t>
      </w: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DVD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-диски</w:t>
      </w: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При использовании наглядных средств соблюдается ряд условий: применяемая наглядность должна соответствовать возрасту учащихся; наглядность должна использоваться в меру и показывать ее следует только в соответствующий момент занятия или урока; </w:t>
      </w:r>
      <w:r w:rsidRPr="00C45ED2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 четко выделять главное, существенное при показе иллюстраций; </w:t>
      </w:r>
      <w:r w:rsidRPr="00C45ED2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детально продумывать пояснения, даваемые в ходе демонстрации объектов; </w:t>
      </w:r>
      <w:r w:rsidRPr="00C45ED2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демонстрируемая наглядность должна быть точно согласована с содержанием материала;</w:t>
      </w:r>
      <w:proofErr w:type="gramEnd"/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45ED2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наглядность должна быть эстетически выполнена; </w:t>
      </w:r>
      <w:r w:rsidRPr="00C45ED2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наглядность должна быть хорошо видна с последней парты; </w:t>
      </w:r>
      <w:r w:rsidRPr="00C45ED2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привлекать самих учащихся к нахождению желаемой информации в наглядном пособии или демонстрационном устройстве.  </w:t>
      </w:r>
      <w:r w:rsidRPr="00C45ED2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К проведению демонстраций предъявляют следующие требования: </w:t>
      </w:r>
      <w:r w:rsidRPr="00C45ED2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демонстрируемые на классной доске или учительском столе предметы должны иметь достаточные размеры для хорошей видимости даже с последней парты. Для малых объектов применяют различного вида проекции, оптическое увеличение или организуют поочередное наблюдение с вызовом учащегося к демонстрационному столу. </w:t>
      </w:r>
      <w:r w:rsidRPr="00C45ED2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 время демонстрации учителю следует выбирать позицию лицом к классу, чтобы видеть реакцию учащихся. При показе не следует стоять спиной к учащимся и загораживать </w:t>
      </w:r>
      <w:proofErr w:type="gramStart"/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демонстрируемое</w:t>
      </w:r>
      <w:proofErr w:type="gramEnd"/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, иначе возможны ошибки в представлении материала, нарушения дисциплины. </w:t>
      </w:r>
      <w:r w:rsidRPr="00C45ED2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Количество и объем демонстрации должен быть оптимальным: недостаток наглядности снижает качество обучения, а </w:t>
      </w: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избыток наглядности рассеивает внимание, утомляет, снижает степень познавательного интереса. В процессе обучения также используются технические средства обучения. В ряде случаев ТСО незаменимы, т.к. позволяют показать явления, быстро протекающие процессы. Их не следует применять там, где без них можно обойтись (провести опыт или наблюдения). Рационально сочетается компьютерная техника, И</w:t>
      </w:r>
      <w:proofErr w:type="gramStart"/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КТ с др</w:t>
      </w:r>
      <w:proofErr w:type="gramEnd"/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 При использовании ТСО необходимо обучать учащихся пользоваться ими и воспринимать их. Например, перед просмотром видеофильма дать учащимся инструктаж: когда и на что обратить внимание; дать задание: что запомнить, что записать. Демонстрацию видео - кинофильмов надо проводить с соблюдением следующих рекомендаций: Перед началом демонстрации сделать вступительное слово, а после демонстрации провести собеседование по итогам просмотра. </w:t>
      </w:r>
      <w:r w:rsidRPr="00C45ED2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Избегать длительного показа учебных фильмов, так как учащиеся быстро </w:t>
      </w:r>
      <w:proofErr w:type="gramStart"/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утомляются</w:t>
      </w:r>
      <w:proofErr w:type="gramEnd"/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их внимание рассеивается (в младших классах рекомендуемая длительность не более 10 минут, в старших классах не более 30 минут). </w:t>
      </w:r>
      <w:r w:rsidRPr="00C45ED2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 прием немого демонстрирования фильмов с комментарием учителя. </w:t>
      </w:r>
      <w:r w:rsidRPr="00C45ED2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При демонстрации сложного материала следует делать паузы для комментария учителя и записи учениками информации. С помощью Интернета ученики могут получать информацию с любого компьютера и баз данных – все это значительно расширяет возможности учителя и учащихся на уроке.</w:t>
      </w:r>
    </w:p>
    <w:p w:rsidR="00C45ED2" w:rsidRPr="00C45ED2" w:rsidRDefault="00C45ED2" w:rsidP="00C45ED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45ED2">
        <w:rPr>
          <w:rFonts w:ascii="Times New Roman" w:eastAsia="Times New Roman" w:hAnsi="Times New Roman" w:cs="Times New Roman"/>
          <w:color w:val="333333"/>
          <w:sz w:val="28"/>
          <w:szCs w:val="28"/>
        </w:rPr>
        <w:t> В ОУ используются электронные дневники. Электронные дневники дают возможность контролировать успеваемость и посещаемость детей. Электронный дневник дисциплинирует учеников и создает мотивацию в обучении, что ведет к повышению качества учебы.</w:t>
      </w:r>
    </w:p>
    <w:p w:rsidR="00057136" w:rsidRDefault="00057136"/>
    <w:sectPr w:rsidR="00057136" w:rsidSect="0005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D2"/>
    <w:rsid w:val="00057136"/>
    <w:rsid w:val="009E1C89"/>
    <w:rsid w:val="00C4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5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2013-12-20T13:02:00Z</dcterms:created>
  <dcterms:modified xsi:type="dcterms:W3CDTF">2013-12-20T13:02:00Z</dcterms:modified>
</cp:coreProperties>
</file>