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CA" w:rsidRPr="00A61444" w:rsidRDefault="00E31BCA" w:rsidP="00E31BCA">
      <w:pPr>
        <w:pStyle w:val="Default"/>
        <w:ind w:left="360"/>
        <w:jc w:val="center"/>
        <w:rPr>
          <w:b/>
          <w:bCs/>
        </w:rPr>
      </w:pPr>
      <w:r w:rsidRPr="00A61444">
        <w:rPr>
          <w:b/>
          <w:bCs/>
        </w:rPr>
        <w:t xml:space="preserve">Инструкция по размещению </w:t>
      </w:r>
      <w:proofErr w:type="spellStart"/>
      <w:r w:rsidRPr="004B6150">
        <w:rPr>
          <w:b/>
          <w:bCs/>
        </w:rPr>
        <w:t>виджета</w:t>
      </w:r>
      <w:proofErr w:type="spellEnd"/>
      <w:r w:rsidRPr="004B6150">
        <w:rPr>
          <w:b/>
          <w:bCs/>
        </w:rPr>
        <w:t xml:space="preserve"> </w:t>
      </w:r>
      <w:r w:rsidRPr="004B6150">
        <w:rPr>
          <w:b/>
        </w:rPr>
        <w:t xml:space="preserve">«Электронная Форма Сообщения» </w:t>
      </w:r>
      <w:r w:rsidRPr="004B6150">
        <w:rPr>
          <w:b/>
          <w:bCs/>
        </w:rPr>
        <w:t xml:space="preserve"> на официальных сайтах государственных органов, органов местного самоуправления, государственных и муниципальных учреждений, иных организаций, осуществляющих публично значимые функции, для направления гражданами и юридическими лицами сообщений и обращений</w:t>
      </w:r>
    </w:p>
    <w:p w:rsidR="00E31BCA" w:rsidRPr="00A61444" w:rsidRDefault="00E31BCA" w:rsidP="00E31BCA">
      <w:pPr>
        <w:pStyle w:val="Default"/>
        <w:ind w:left="360"/>
      </w:pPr>
    </w:p>
    <w:p w:rsidR="00E31BCA" w:rsidRPr="00A61444" w:rsidRDefault="00E31BCA" w:rsidP="00E31BC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EA0DC4">
        <w:rPr>
          <w:rFonts w:ascii="Times New Roman" w:hAnsi="Times New Roman"/>
          <w:b/>
          <w:sz w:val="24"/>
          <w:szCs w:val="24"/>
        </w:rPr>
        <w:t>1. Общие сведения</w:t>
      </w:r>
      <w:r w:rsidRPr="00A61444">
        <w:rPr>
          <w:rFonts w:ascii="Times New Roman" w:hAnsi="Times New Roman"/>
          <w:sz w:val="24"/>
          <w:szCs w:val="24"/>
        </w:rPr>
        <w:t xml:space="preserve"> </w:t>
      </w:r>
    </w:p>
    <w:p w:rsidR="00E31BCA" w:rsidRPr="00A61444" w:rsidRDefault="00E31BCA" w:rsidP="00E31BC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p w:rsidR="00E31BCA" w:rsidRPr="00A61444" w:rsidRDefault="00E31BCA" w:rsidP="00E31BC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A61444">
        <w:rPr>
          <w:rFonts w:ascii="Times New Roman" w:hAnsi="Times New Roman"/>
          <w:sz w:val="24"/>
          <w:szCs w:val="24"/>
        </w:rPr>
        <w:t xml:space="preserve">Электронная форма предназначена для направления гражданами и юридическими лицами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 (далее – Органы и организации), и их должностным лицам сообщений и обращений. </w:t>
      </w:r>
    </w:p>
    <w:p w:rsidR="00E31BCA" w:rsidRPr="00A61444" w:rsidRDefault="00E31BCA" w:rsidP="00E31BC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A61444">
        <w:rPr>
          <w:rFonts w:ascii="Times New Roman" w:hAnsi="Times New Roman"/>
          <w:sz w:val="24"/>
          <w:szCs w:val="24"/>
        </w:rPr>
        <w:t xml:space="preserve">Электронная форма является </w:t>
      </w:r>
      <w:proofErr w:type="spellStart"/>
      <w:r w:rsidRPr="00A61444">
        <w:rPr>
          <w:rFonts w:ascii="Times New Roman" w:hAnsi="Times New Roman"/>
          <w:sz w:val="24"/>
          <w:szCs w:val="24"/>
        </w:rPr>
        <w:t>веб-приложением</w:t>
      </w:r>
      <w:proofErr w:type="spellEnd"/>
      <w:r w:rsidRPr="00A6144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61444">
        <w:rPr>
          <w:rFonts w:ascii="Times New Roman" w:hAnsi="Times New Roman"/>
          <w:sz w:val="24"/>
          <w:szCs w:val="24"/>
        </w:rPr>
        <w:t>веб-виджетом</w:t>
      </w:r>
      <w:proofErr w:type="spellEnd"/>
      <w:r w:rsidRPr="00A61444">
        <w:rPr>
          <w:rFonts w:ascii="Times New Roman" w:hAnsi="Times New Roman"/>
          <w:sz w:val="24"/>
          <w:szCs w:val="24"/>
        </w:rPr>
        <w:t xml:space="preserve">), предназначенным для размещения на сайте в информационно-телекоммуникационной сети «Интернет». </w:t>
      </w:r>
    </w:p>
    <w:p w:rsidR="00E31BCA" w:rsidRDefault="00E31BCA" w:rsidP="00E31BC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A61444">
        <w:rPr>
          <w:rFonts w:ascii="Times New Roman" w:hAnsi="Times New Roman"/>
          <w:sz w:val="24"/>
          <w:szCs w:val="24"/>
        </w:rPr>
        <w:t xml:space="preserve">Электронная форма размещается на официальных сайтах Органов и организаций и на Едином портале. </w:t>
      </w:r>
    </w:p>
    <w:p w:rsidR="00E31BCA" w:rsidRPr="00A61444" w:rsidRDefault="00E31BCA" w:rsidP="00E31BC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p w:rsidR="00E31BCA" w:rsidRPr="00EA0DC4" w:rsidRDefault="00E31BCA" w:rsidP="00E31BCA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A0DC4">
        <w:rPr>
          <w:rFonts w:ascii="Times New Roman" w:hAnsi="Times New Roman"/>
          <w:b/>
          <w:sz w:val="24"/>
          <w:szCs w:val="24"/>
        </w:rPr>
        <w:t xml:space="preserve">2. Требования к размещению электронной формы </w:t>
      </w:r>
    </w:p>
    <w:p w:rsidR="00E31BCA" w:rsidRPr="00A61444" w:rsidRDefault="00E31BCA" w:rsidP="00E31BC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p w:rsidR="00E31BCA" w:rsidRDefault="00E31BCA" w:rsidP="00E31BC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A61444">
        <w:rPr>
          <w:rFonts w:ascii="Times New Roman" w:hAnsi="Times New Roman"/>
          <w:sz w:val="24"/>
          <w:szCs w:val="24"/>
        </w:rPr>
        <w:t xml:space="preserve">Электронная форма должна размещаться на первом экране главной страницы официальных сайтов Органов и организаций. </w:t>
      </w:r>
    </w:p>
    <w:p w:rsidR="00E31BCA" w:rsidRPr="00A61444" w:rsidRDefault="00E31BCA" w:rsidP="00E31BC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p w:rsidR="00E31BCA" w:rsidRPr="00EA0DC4" w:rsidRDefault="00E31BCA" w:rsidP="00E31BCA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A0DC4">
        <w:rPr>
          <w:rFonts w:ascii="Times New Roman" w:hAnsi="Times New Roman"/>
          <w:b/>
          <w:sz w:val="24"/>
          <w:szCs w:val="24"/>
        </w:rPr>
        <w:t xml:space="preserve">3. Порядок действий для размещения </w:t>
      </w:r>
      <w:proofErr w:type="spellStart"/>
      <w:r w:rsidRPr="00EA0DC4">
        <w:rPr>
          <w:rFonts w:ascii="Times New Roman" w:hAnsi="Times New Roman"/>
          <w:b/>
          <w:sz w:val="24"/>
          <w:szCs w:val="24"/>
        </w:rPr>
        <w:t>виджета</w:t>
      </w:r>
      <w:proofErr w:type="spellEnd"/>
      <w:r w:rsidRPr="00EA0DC4">
        <w:rPr>
          <w:rFonts w:ascii="Times New Roman" w:hAnsi="Times New Roman"/>
          <w:b/>
          <w:sz w:val="24"/>
          <w:szCs w:val="24"/>
        </w:rPr>
        <w:t xml:space="preserve"> </w:t>
      </w:r>
    </w:p>
    <w:p w:rsidR="00E31BCA" w:rsidRPr="00A61444" w:rsidRDefault="00E31BCA" w:rsidP="00E31BC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p w:rsidR="00E31BCA" w:rsidRPr="00A61444" w:rsidRDefault="00E31BCA" w:rsidP="00E31BC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A61444">
        <w:rPr>
          <w:rFonts w:ascii="Times New Roman" w:hAnsi="Times New Roman"/>
          <w:sz w:val="24"/>
          <w:szCs w:val="24"/>
        </w:rPr>
        <w:t xml:space="preserve">Создание </w:t>
      </w:r>
      <w:proofErr w:type="spellStart"/>
      <w:r w:rsidRPr="00A61444">
        <w:rPr>
          <w:rFonts w:ascii="Times New Roman" w:hAnsi="Times New Roman"/>
          <w:sz w:val="24"/>
          <w:szCs w:val="24"/>
        </w:rPr>
        <w:t>виджета</w:t>
      </w:r>
      <w:proofErr w:type="spellEnd"/>
      <w:r w:rsidRPr="00A61444">
        <w:rPr>
          <w:rFonts w:ascii="Times New Roman" w:hAnsi="Times New Roman"/>
          <w:sz w:val="24"/>
          <w:szCs w:val="24"/>
        </w:rPr>
        <w:t xml:space="preserve"> доступно сотруднику с ролью «Администратор ЛКО».</w:t>
      </w:r>
    </w:p>
    <w:p w:rsidR="00E31BCA" w:rsidRPr="00A61444" w:rsidRDefault="00E31BCA" w:rsidP="00E31BC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A61444">
        <w:rPr>
          <w:rFonts w:ascii="Times New Roman" w:hAnsi="Times New Roman"/>
          <w:sz w:val="24"/>
          <w:szCs w:val="24"/>
        </w:rPr>
        <w:t xml:space="preserve">Адрес для входа в систему: </w:t>
      </w:r>
      <w:r w:rsidRPr="00A61444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4" w:history="1">
        <w:r w:rsidRPr="00A61444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https://pos.gosuslugi.ru/admin</w:t>
        </w:r>
      </w:hyperlink>
    </w:p>
    <w:p w:rsidR="00E31BCA" w:rsidRPr="00A61444" w:rsidRDefault="00E31BCA" w:rsidP="00E31BC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A61444">
        <w:rPr>
          <w:rFonts w:ascii="Times New Roman" w:hAnsi="Times New Roman"/>
          <w:sz w:val="24"/>
          <w:szCs w:val="24"/>
        </w:rPr>
        <w:t xml:space="preserve">Для размещения электронной формы необходим личный кабинет Органа или организации (далее – ЛКО), зарегистрированный в Системе. </w:t>
      </w:r>
    </w:p>
    <w:p w:rsidR="00E31BCA" w:rsidRPr="00A61444" w:rsidRDefault="00E31BCA" w:rsidP="00E31BC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p w:rsidR="00E31BCA" w:rsidRPr="00A61444" w:rsidRDefault="00E31BCA" w:rsidP="00E31BC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A61444">
        <w:rPr>
          <w:rFonts w:ascii="Times New Roman" w:hAnsi="Times New Roman"/>
          <w:sz w:val="24"/>
          <w:szCs w:val="24"/>
        </w:rPr>
        <w:t xml:space="preserve">Шаг 1: В настройках ЛКО, на вкладке «Функционирование ЛКО» выберите один из вариантов оформления баннера (рисунок 1, отметка 1). </w:t>
      </w:r>
    </w:p>
    <w:p w:rsidR="00E31BCA" w:rsidRPr="00A61444" w:rsidRDefault="00E31BCA" w:rsidP="00E31BC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A61444">
        <w:rPr>
          <w:rFonts w:ascii="Times New Roman" w:hAnsi="Times New Roman"/>
          <w:sz w:val="24"/>
          <w:szCs w:val="24"/>
        </w:rPr>
        <w:t xml:space="preserve">Шаг 2: Нажмите кнопку «Сгенерировать код» (рисунок 1, отметка 2). </w:t>
      </w:r>
    </w:p>
    <w:p w:rsidR="00E31BCA" w:rsidRPr="00A61444" w:rsidRDefault="00E31BCA" w:rsidP="00E31BC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A61444">
        <w:rPr>
          <w:rFonts w:ascii="Times New Roman" w:hAnsi="Times New Roman"/>
          <w:sz w:val="24"/>
          <w:szCs w:val="24"/>
        </w:rPr>
        <w:t>Шаг 3: Скопируйте код электронной формы, нажав кнопку «Скопировать код» (рисунок 1, отметка 3).</w:t>
      </w:r>
    </w:p>
    <w:p w:rsidR="00E31BCA" w:rsidRDefault="00A650DE" w:rsidP="00E31BCA"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editas="canvas" style="width:460.8pt;height:370.8pt;mso-position-horizontal-relative:char;mso-position-vertical-relative:line" coordsize="9216,741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216;height:7416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9226;height:7426">
              <v:imagedata r:id="rId5" o:title=""/>
            </v:shape>
            <w10:wrap type="none"/>
            <w10:anchorlock/>
          </v:group>
        </w:pict>
      </w:r>
    </w:p>
    <w:p w:rsidR="00E31BCA" w:rsidRPr="00BD5CAC" w:rsidRDefault="00E31BCA" w:rsidP="00E31BCA">
      <w:pPr>
        <w:pStyle w:val="Default"/>
        <w:jc w:val="center"/>
      </w:pPr>
      <w:r w:rsidRPr="00BD5CAC">
        <w:t>Рисунок 1.</w:t>
      </w:r>
    </w:p>
    <w:p w:rsidR="00E31BCA" w:rsidRPr="00BD5CAC" w:rsidRDefault="00E31BCA" w:rsidP="00E31BCA">
      <w:pPr>
        <w:ind w:left="360"/>
        <w:jc w:val="both"/>
        <w:rPr>
          <w:sz w:val="24"/>
          <w:szCs w:val="24"/>
        </w:rPr>
      </w:pPr>
      <w:r w:rsidRPr="00BD5CAC">
        <w:rPr>
          <w:b/>
          <w:bCs/>
          <w:sz w:val="24"/>
          <w:szCs w:val="24"/>
        </w:rPr>
        <w:t xml:space="preserve">Шаг 4: </w:t>
      </w:r>
      <w:r w:rsidRPr="00BD5CAC">
        <w:rPr>
          <w:sz w:val="24"/>
          <w:szCs w:val="24"/>
        </w:rPr>
        <w:t>Вставьте скопированный код электронной формы в файл главной страницы официального сайта (как правило, это index.html).</w:t>
      </w:r>
    </w:p>
    <w:p w:rsidR="00E31BCA" w:rsidRPr="00BD5CAC" w:rsidRDefault="00E31BCA" w:rsidP="00E31BCA">
      <w:pPr>
        <w:pStyle w:val="Default"/>
        <w:ind w:left="360"/>
        <w:jc w:val="both"/>
        <w:rPr>
          <w:b/>
          <w:bCs/>
        </w:rPr>
      </w:pPr>
    </w:p>
    <w:p w:rsidR="00E31BCA" w:rsidRPr="00BD5CAC" w:rsidRDefault="00E31BCA" w:rsidP="00E31BCA">
      <w:pPr>
        <w:pStyle w:val="Default"/>
        <w:ind w:left="360"/>
        <w:jc w:val="both"/>
      </w:pPr>
      <w:r w:rsidRPr="00BD5CAC">
        <w:rPr>
          <w:b/>
          <w:bCs/>
        </w:rPr>
        <w:t xml:space="preserve">ВАЖНО: </w:t>
      </w:r>
      <w:r w:rsidRPr="00BD5CAC">
        <w:t xml:space="preserve">Каждый орган/организация должны использовать уникальный код </w:t>
      </w:r>
      <w:proofErr w:type="spellStart"/>
      <w:r w:rsidRPr="00BD5CAC">
        <w:t>веб-виджета</w:t>
      </w:r>
      <w:proofErr w:type="spellEnd"/>
      <w:r w:rsidRPr="00BD5CAC">
        <w:t xml:space="preserve"> и уникальный ЛКО для соответствующей </w:t>
      </w:r>
      <w:proofErr w:type="spellStart"/>
      <w:r w:rsidRPr="00BD5CAC">
        <w:t>веб-страницы</w:t>
      </w:r>
      <w:proofErr w:type="spellEnd"/>
      <w:r w:rsidRPr="00BD5CAC">
        <w:t xml:space="preserve">/сайта размещения электронной формы. Недопустимо: </w:t>
      </w:r>
    </w:p>
    <w:p w:rsidR="00E31BCA" w:rsidRPr="00BD5CAC" w:rsidRDefault="00E31BCA" w:rsidP="00E31BCA">
      <w:pPr>
        <w:pStyle w:val="Default"/>
        <w:ind w:left="360"/>
        <w:jc w:val="both"/>
      </w:pPr>
      <w:r w:rsidRPr="00BD5CAC">
        <w:t xml:space="preserve">- использование одного </w:t>
      </w:r>
      <w:proofErr w:type="spellStart"/>
      <w:r w:rsidRPr="00BD5CAC">
        <w:t>веб-виджета</w:t>
      </w:r>
      <w:proofErr w:type="spellEnd"/>
      <w:r w:rsidRPr="00BD5CAC">
        <w:t xml:space="preserve"> для нескольких органов/организаций; </w:t>
      </w:r>
    </w:p>
    <w:p w:rsidR="00E31BCA" w:rsidRPr="00BD5CAC" w:rsidRDefault="00E31BCA" w:rsidP="00E31BCA">
      <w:pPr>
        <w:pStyle w:val="Default"/>
        <w:ind w:left="360"/>
        <w:jc w:val="both"/>
      </w:pPr>
      <w:r w:rsidRPr="00BD5CAC">
        <w:t xml:space="preserve">- изменение размеров </w:t>
      </w:r>
      <w:proofErr w:type="spellStart"/>
      <w:r w:rsidRPr="00BD5CAC">
        <w:t>веб-виджета</w:t>
      </w:r>
      <w:proofErr w:type="spellEnd"/>
      <w:r w:rsidRPr="00BD5CAC">
        <w:t xml:space="preserve">, негативно влияющее на дизайн и удобство пользователей. </w:t>
      </w:r>
    </w:p>
    <w:p w:rsidR="00E31BCA" w:rsidRDefault="00E31BCA" w:rsidP="00E31BCA">
      <w:pPr>
        <w:pStyle w:val="Default"/>
        <w:ind w:left="360"/>
        <w:jc w:val="both"/>
      </w:pPr>
      <w:r w:rsidRPr="00BD5CAC">
        <w:rPr>
          <w:b/>
          <w:bCs/>
        </w:rPr>
        <w:t xml:space="preserve">Шаг 5: </w:t>
      </w:r>
      <w:r w:rsidRPr="00BD5CAC">
        <w:t xml:space="preserve">Проверьте, что электронная форма размещена на первом экране главной страницы. При переходе на главную страницу электронная форма должна отображаться без необходимости прокрутки содержимого страницы. </w:t>
      </w:r>
    </w:p>
    <w:p w:rsidR="00E31BCA" w:rsidRPr="00BD5CAC" w:rsidRDefault="00E31BCA" w:rsidP="00E31BCA">
      <w:pPr>
        <w:pStyle w:val="Default"/>
        <w:ind w:left="360"/>
        <w:jc w:val="both"/>
      </w:pPr>
    </w:p>
    <w:p w:rsidR="00E31BCA" w:rsidRPr="00BD5CAC" w:rsidRDefault="00E31BCA" w:rsidP="00E31BCA">
      <w:pPr>
        <w:pStyle w:val="Default"/>
        <w:ind w:left="360"/>
        <w:jc w:val="both"/>
      </w:pPr>
      <w:r w:rsidRPr="00BD5CAC">
        <w:rPr>
          <w:b/>
          <w:bCs/>
        </w:rPr>
        <w:t xml:space="preserve">4. Техническая поддержка </w:t>
      </w:r>
    </w:p>
    <w:p w:rsidR="00E31BCA" w:rsidRPr="00BD5CAC" w:rsidRDefault="00E31BCA" w:rsidP="00E31BCA">
      <w:pPr>
        <w:pStyle w:val="Default"/>
        <w:ind w:left="360"/>
        <w:jc w:val="both"/>
      </w:pPr>
    </w:p>
    <w:p w:rsidR="00E31BCA" w:rsidRPr="00BD5CAC" w:rsidRDefault="00E31BCA" w:rsidP="00E31BCA">
      <w:pPr>
        <w:pStyle w:val="Default"/>
        <w:ind w:left="360"/>
        <w:jc w:val="both"/>
      </w:pPr>
      <w:r w:rsidRPr="00BD5CAC">
        <w:t xml:space="preserve">В случае возникновения вопросов, сложностей с размещением электронной формы, необходимо отправить запрос в службу технической поддержки по электронному адресу </w:t>
      </w:r>
      <w:proofErr w:type="spellStart"/>
      <w:r w:rsidRPr="00BD5CAC">
        <w:t>sd@sc.minsvyaz.ru</w:t>
      </w:r>
      <w:proofErr w:type="spellEnd"/>
      <w:r w:rsidRPr="00BD5CAC">
        <w:t xml:space="preserve">: </w:t>
      </w:r>
    </w:p>
    <w:p w:rsidR="00E31BCA" w:rsidRPr="00BD5CAC" w:rsidRDefault="00E31BCA" w:rsidP="00E31BCA">
      <w:pPr>
        <w:pStyle w:val="Default"/>
        <w:ind w:left="360"/>
        <w:jc w:val="both"/>
      </w:pPr>
      <w:r w:rsidRPr="00BD5CAC">
        <w:t xml:space="preserve">В заявке обязательно должны быть указаны: </w:t>
      </w:r>
    </w:p>
    <w:p w:rsidR="00E31BCA" w:rsidRPr="00BD5CAC" w:rsidRDefault="00E31BCA" w:rsidP="00E31BCA">
      <w:pPr>
        <w:pStyle w:val="Default"/>
        <w:ind w:left="360"/>
        <w:jc w:val="both"/>
      </w:pPr>
      <w:r w:rsidRPr="00BD5CAC">
        <w:t xml:space="preserve">– фамилия, имя и отчество инициатора заявки; </w:t>
      </w:r>
    </w:p>
    <w:p w:rsidR="00E31BCA" w:rsidRPr="00BD5CAC" w:rsidRDefault="00E31BCA" w:rsidP="00E31BCA">
      <w:pPr>
        <w:pStyle w:val="Default"/>
        <w:ind w:left="360"/>
        <w:jc w:val="both"/>
      </w:pPr>
      <w:r w:rsidRPr="00BD5CAC">
        <w:t xml:space="preserve">– электронный адрес регистрации в Системе; </w:t>
      </w:r>
    </w:p>
    <w:p w:rsidR="00E31BCA" w:rsidRPr="00BD5CAC" w:rsidRDefault="00E31BCA" w:rsidP="00E31BCA">
      <w:pPr>
        <w:pStyle w:val="Default"/>
        <w:ind w:left="360"/>
        <w:jc w:val="both"/>
      </w:pPr>
      <w:r w:rsidRPr="00BD5CAC">
        <w:t xml:space="preserve">– должность инициатора; </w:t>
      </w:r>
    </w:p>
    <w:p w:rsidR="00E31BCA" w:rsidRPr="00BD5CAC" w:rsidRDefault="00E31BCA" w:rsidP="00E31BCA">
      <w:pPr>
        <w:pStyle w:val="Default"/>
        <w:ind w:left="360"/>
        <w:jc w:val="both"/>
      </w:pPr>
      <w:r w:rsidRPr="00BD5CAC">
        <w:t xml:space="preserve">– наименование ведомства/организации инициатора; </w:t>
      </w:r>
    </w:p>
    <w:p w:rsidR="00E31BCA" w:rsidRPr="00BD5CAC" w:rsidRDefault="00E31BCA" w:rsidP="00E31BCA">
      <w:pPr>
        <w:pStyle w:val="Default"/>
        <w:ind w:left="360"/>
        <w:jc w:val="both"/>
      </w:pPr>
      <w:r w:rsidRPr="00BD5CAC">
        <w:t xml:space="preserve">– описание причины и сути заявки; </w:t>
      </w:r>
    </w:p>
    <w:p w:rsidR="00E31BCA" w:rsidRPr="00BD5CAC" w:rsidRDefault="00E31BCA" w:rsidP="00E31BCA">
      <w:pPr>
        <w:pStyle w:val="Default"/>
        <w:ind w:left="360"/>
        <w:jc w:val="both"/>
      </w:pPr>
      <w:r w:rsidRPr="00BD5CAC">
        <w:t xml:space="preserve">– детальное описание ситуации; </w:t>
      </w:r>
    </w:p>
    <w:p w:rsidR="00E31BCA" w:rsidRDefault="00E31BCA" w:rsidP="00E31BCA">
      <w:pPr>
        <w:pBdr>
          <w:bottom w:val="single" w:sz="12" w:space="1" w:color="auto"/>
        </w:pBdr>
        <w:ind w:left="360"/>
        <w:jc w:val="both"/>
        <w:rPr>
          <w:sz w:val="24"/>
          <w:szCs w:val="24"/>
        </w:rPr>
      </w:pPr>
      <w:r w:rsidRPr="00BD5CAC">
        <w:rPr>
          <w:sz w:val="24"/>
          <w:szCs w:val="24"/>
        </w:rPr>
        <w:t>– ожидаемое поведение Системы по шагам и результат ее работы (</w:t>
      </w:r>
      <w:proofErr w:type="spellStart"/>
      <w:r w:rsidRPr="00BD5CAC">
        <w:rPr>
          <w:sz w:val="24"/>
          <w:szCs w:val="24"/>
        </w:rPr>
        <w:t>скриншоты</w:t>
      </w:r>
      <w:proofErr w:type="spellEnd"/>
      <w:r w:rsidRPr="00BD5CAC">
        <w:rPr>
          <w:sz w:val="24"/>
          <w:szCs w:val="24"/>
        </w:rPr>
        <w:t xml:space="preserve"> экранов, коды ошибок и т.д.).</w:t>
      </w:r>
    </w:p>
    <w:p w:rsidR="004A7096" w:rsidRDefault="004A7096"/>
    <w:sectPr w:rsidR="004A7096" w:rsidSect="00E31BC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BCA"/>
    <w:rsid w:val="00105B99"/>
    <w:rsid w:val="00226488"/>
    <w:rsid w:val="00465B97"/>
    <w:rsid w:val="004A7096"/>
    <w:rsid w:val="00576DBD"/>
    <w:rsid w:val="00A650DE"/>
    <w:rsid w:val="00D91D8F"/>
    <w:rsid w:val="00E31BCA"/>
    <w:rsid w:val="00F3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1BCA"/>
    <w:rPr>
      <w:color w:val="0000FF"/>
      <w:u w:val="single"/>
    </w:rPr>
  </w:style>
  <w:style w:type="paragraph" w:styleId="a4">
    <w:name w:val="No Spacing"/>
    <w:uiPriority w:val="1"/>
    <w:qFormat/>
    <w:rsid w:val="00E31B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31B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os.gosuslugi.ru/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Company>diakov.net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2021-12-20T09:12:00Z</dcterms:created>
  <dcterms:modified xsi:type="dcterms:W3CDTF">2021-12-20T09:12:00Z</dcterms:modified>
</cp:coreProperties>
</file>