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D60" w:rsidRDefault="007C4D60" w:rsidP="007B6BDE">
      <w:pPr>
        <w:pStyle w:val="Standard"/>
        <w:jc w:val="both"/>
        <w:rPr>
          <w:rFonts w:ascii="Times New Roman CYR" w:hAnsi="Times New Roman CYR"/>
          <w:b/>
          <w:lang w:val="ru-RU"/>
        </w:rPr>
      </w:pPr>
    </w:p>
    <w:p w:rsidR="007C4D60" w:rsidRDefault="007C4D60" w:rsidP="007C4D60">
      <w:pPr>
        <w:pStyle w:val="Standard"/>
        <w:jc w:val="center"/>
        <w:rPr>
          <w:rFonts w:ascii="Times New Roman CYR" w:hAnsi="Times New Roman CYR"/>
          <w:b/>
          <w:lang w:val="ru-RU"/>
        </w:rPr>
      </w:pPr>
    </w:p>
    <w:p w:rsidR="007C4D60" w:rsidRDefault="003A0293" w:rsidP="007C4D60">
      <w:pPr>
        <w:pStyle w:val="Standard"/>
        <w:jc w:val="center"/>
        <w:rPr>
          <w:rFonts w:ascii="Times New Roman CYR" w:hAnsi="Times New Roman CYR"/>
          <w:b/>
          <w:lang w:val="ru-RU"/>
        </w:rPr>
      </w:pPr>
      <w:r w:rsidRPr="003A0293">
        <w:rPr>
          <w:rFonts w:ascii="Times New Roman CYR" w:hAnsi="Times New Roman CYR"/>
          <w:b/>
          <w:noProof/>
          <w:lang w:val="ru-RU" w:eastAsia="ru-RU" w:bidi="ar-SA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60" w:rsidRDefault="007C4D60" w:rsidP="007C4D60">
      <w:pPr>
        <w:pStyle w:val="Standard"/>
        <w:rPr>
          <w:rFonts w:ascii="Times New Roman CYR" w:hAnsi="Times New Roman CYR"/>
          <w:b/>
          <w:lang w:val="ru-RU"/>
        </w:rPr>
      </w:pPr>
    </w:p>
    <w:p w:rsidR="006F4979" w:rsidRPr="007C4D60" w:rsidRDefault="007C4D60" w:rsidP="007C4D60">
      <w:pPr>
        <w:pStyle w:val="Standard"/>
        <w:jc w:val="center"/>
        <w:rPr>
          <w:rFonts w:ascii="Times New Roman CYR" w:hAnsi="Times New Roman CYR"/>
          <w:b/>
          <w:sz w:val="36"/>
          <w:szCs w:val="36"/>
          <w:lang w:val="ru-RU"/>
        </w:rPr>
      </w:pPr>
      <w:r w:rsidRPr="007C4D60">
        <w:rPr>
          <w:rFonts w:ascii="Times New Roman CYR" w:hAnsi="Times New Roman CYR"/>
          <w:b/>
          <w:sz w:val="36"/>
          <w:szCs w:val="36"/>
          <w:lang w:val="ru-RU"/>
        </w:rPr>
        <w:t>ПОЛОЖЕНИЕ</w:t>
      </w:r>
    </w:p>
    <w:p w:rsidR="007C4D60" w:rsidRPr="00BC72DB" w:rsidRDefault="007C4D60" w:rsidP="007C4D60">
      <w:pPr>
        <w:pStyle w:val="Standard"/>
        <w:jc w:val="center"/>
        <w:rPr>
          <w:lang w:val="ru-RU"/>
        </w:rPr>
      </w:pPr>
    </w:p>
    <w:p w:rsidR="006F4979" w:rsidRPr="007C4D60" w:rsidRDefault="006F4979" w:rsidP="006F4979">
      <w:pPr>
        <w:pStyle w:val="Standard"/>
        <w:spacing w:line="276" w:lineRule="auto"/>
        <w:jc w:val="center"/>
        <w:rPr>
          <w:b/>
          <w:sz w:val="28"/>
          <w:szCs w:val="28"/>
          <w:lang w:val="ru-RU"/>
        </w:rPr>
      </w:pPr>
      <w:r w:rsidRPr="007C4D60">
        <w:rPr>
          <w:rFonts w:ascii="Times New Roman CYR" w:hAnsi="Times New Roman CYR"/>
          <w:b/>
          <w:sz w:val="28"/>
          <w:szCs w:val="28"/>
          <w:lang w:val="ru-RU"/>
        </w:rPr>
        <w:t xml:space="preserve">о </w:t>
      </w:r>
      <w:r w:rsidRPr="007C4D60">
        <w:rPr>
          <w:b/>
          <w:sz w:val="28"/>
          <w:szCs w:val="28"/>
        </w:rPr>
        <w:t> </w:t>
      </w:r>
      <w:r w:rsidRPr="007C4D60">
        <w:rPr>
          <w:b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b/>
          <w:sz w:val="28"/>
          <w:szCs w:val="28"/>
          <w:lang w:val="ru-RU"/>
        </w:rPr>
        <w:t>порядке</w:t>
      </w:r>
      <w:r w:rsidRPr="007C4D60">
        <w:rPr>
          <w:b/>
          <w:sz w:val="28"/>
          <w:szCs w:val="28"/>
        </w:rPr>
        <w:t>  </w:t>
      </w:r>
      <w:r w:rsidRPr="007C4D60">
        <w:rPr>
          <w:b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b/>
          <w:sz w:val="28"/>
          <w:szCs w:val="28"/>
          <w:lang w:val="ru-RU"/>
        </w:rPr>
        <w:t>разработки</w:t>
      </w:r>
      <w:r w:rsidRPr="007C4D60">
        <w:rPr>
          <w:b/>
          <w:sz w:val="28"/>
          <w:szCs w:val="28"/>
        </w:rPr>
        <w:t> </w:t>
      </w:r>
      <w:r w:rsidRPr="007C4D60">
        <w:rPr>
          <w:b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b/>
          <w:sz w:val="28"/>
          <w:szCs w:val="28"/>
          <w:lang w:val="ru-RU"/>
        </w:rPr>
        <w:t>и</w:t>
      </w:r>
      <w:r w:rsidRPr="007C4D60">
        <w:rPr>
          <w:b/>
          <w:sz w:val="28"/>
          <w:szCs w:val="28"/>
        </w:rPr>
        <w:t> </w:t>
      </w:r>
      <w:r w:rsidRPr="007C4D60">
        <w:rPr>
          <w:b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b/>
          <w:sz w:val="28"/>
          <w:szCs w:val="28"/>
          <w:lang w:val="ru-RU"/>
        </w:rPr>
        <w:t>принятия локальных</w:t>
      </w:r>
      <w:r w:rsidRPr="007C4D60">
        <w:rPr>
          <w:b/>
          <w:sz w:val="28"/>
          <w:szCs w:val="28"/>
        </w:rPr>
        <w:t> </w:t>
      </w:r>
      <w:r w:rsidRPr="007C4D60">
        <w:rPr>
          <w:b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b/>
          <w:sz w:val="28"/>
          <w:szCs w:val="28"/>
          <w:lang w:val="ru-RU"/>
        </w:rPr>
        <w:t>нормативных</w:t>
      </w:r>
      <w:r w:rsidRPr="007C4D60">
        <w:rPr>
          <w:b/>
          <w:sz w:val="28"/>
          <w:szCs w:val="28"/>
        </w:rPr>
        <w:t> </w:t>
      </w:r>
      <w:r w:rsidRPr="007C4D60">
        <w:rPr>
          <w:b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b/>
          <w:sz w:val="28"/>
          <w:szCs w:val="28"/>
          <w:lang w:val="ru-RU"/>
        </w:rPr>
        <w:t>актов</w:t>
      </w:r>
    </w:p>
    <w:p w:rsidR="006F4979" w:rsidRPr="007C4D60" w:rsidRDefault="006F4979" w:rsidP="006F4979">
      <w:pPr>
        <w:pStyle w:val="Standard"/>
        <w:spacing w:line="276" w:lineRule="auto"/>
        <w:jc w:val="center"/>
        <w:rPr>
          <w:b/>
          <w:sz w:val="28"/>
          <w:szCs w:val="28"/>
          <w:lang w:val="ru-RU"/>
        </w:rPr>
      </w:pPr>
      <w:r w:rsidRPr="007C4D60">
        <w:rPr>
          <w:rFonts w:ascii="Times New Roman CYR" w:hAnsi="Times New Roman CYR"/>
          <w:b/>
          <w:sz w:val="28"/>
          <w:szCs w:val="28"/>
          <w:lang w:val="ru-RU"/>
        </w:rPr>
        <w:t xml:space="preserve">по </w:t>
      </w:r>
      <w:r w:rsidRPr="007C4D60">
        <w:rPr>
          <w:b/>
          <w:sz w:val="28"/>
          <w:szCs w:val="28"/>
        </w:rPr>
        <w:t> </w:t>
      </w:r>
      <w:r w:rsidRPr="007C4D60">
        <w:rPr>
          <w:b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b/>
          <w:sz w:val="28"/>
          <w:szCs w:val="28"/>
          <w:lang w:val="ru-RU"/>
        </w:rPr>
        <w:t>вопросам</w:t>
      </w:r>
      <w:r w:rsidRPr="007C4D60">
        <w:rPr>
          <w:b/>
          <w:sz w:val="28"/>
          <w:szCs w:val="28"/>
        </w:rPr>
        <w:t>  </w:t>
      </w:r>
      <w:r w:rsidRPr="007C4D60">
        <w:rPr>
          <w:b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b/>
          <w:sz w:val="28"/>
          <w:szCs w:val="28"/>
          <w:lang w:val="ru-RU"/>
        </w:rPr>
        <w:t>регулирования деятельности</w:t>
      </w:r>
    </w:p>
    <w:p w:rsidR="006F4979" w:rsidRPr="007C4D60" w:rsidRDefault="007C4D60" w:rsidP="006F4979">
      <w:pPr>
        <w:pStyle w:val="Standard"/>
        <w:spacing w:line="276" w:lineRule="auto"/>
        <w:jc w:val="center"/>
        <w:rPr>
          <w:b/>
          <w:i/>
          <w:sz w:val="28"/>
          <w:szCs w:val="28"/>
          <w:lang w:val="ru-RU"/>
        </w:rPr>
      </w:pPr>
      <w:r w:rsidRPr="007C4D60">
        <w:rPr>
          <w:rFonts w:ascii="Times New Roman CYR" w:hAnsi="Times New Roman CYR"/>
          <w:b/>
          <w:color w:val="000000"/>
          <w:sz w:val="28"/>
          <w:szCs w:val="28"/>
          <w:lang w:val="ru-RU"/>
        </w:rPr>
        <w:t xml:space="preserve">МБОУ СОШ </w:t>
      </w:r>
      <w:proofErr w:type="spellStart"/>
      <w:r w:rsidR="0048260D">
        <w:rPr>
          <w:rFonts w:ascii="Times New Roman CYR" w:hAnsi="Times New Roman CYR"/>
          <w:b/>
          <w:color w:val="000000"/>
          <w:sz w:val="28"/>
          <w:szCs w:val="28"/>
          <w:lang w:val="ru-RU"/>
        </w:rPr>
        <w:t>с</w:t>
      </w:r>
      <w:proofErr w:type="gramStart"/>
      <w:r w:rsidR="0048260D">
        <w:rPr>
          <w:rFonts w:ascii="Times New Roman CYR" w:hAnsi="Times New Roman CYR"/>
          <w:b/>
          <w:color w:val="000000"/>
          <w:sz w:val="28"/>
          <w:szCs w:val="28"/>
          <w:lang w:val="ru-RU"/>
        </w:rPr>
        <w:t>.К</w:t>
      </w:r>
      <w:proofErr w:type="gramEnd"/>
      <w:r w:rsidR="0048260D">
        <w:rPr>
          <w:rFonts w:ascii="Times New Roman CYR" w:hAnsi="Times New Roman CYR"/>
          <w:b/>
          <w:color w:val="000000"/>
          <w:sz w:val="28"/>
          <w:szCs w:val="28"/>
          <w:lang w:val="ru-RU"/>
        </w:rPr>
        <w:t>уртат</w:t>
      </w:r>
      <w:proofErr w:type="spellEnd"/>
    </w:p>
    <w:p w:rsidR="007C4D60" w:rsidRDefault="007C4D60" w:rsidP="007C4D60">
      <w:pPr>
        <w:pStyle w:val="Standard"/>
        <w:spacing w:line="276" w:lineRule="auto"/>
        <w:ind w:left="420"/>
        <w:rPr>
          <w:rFonts w:ascii="Times New Roman CYR" w:hAnsi="Times New Roman CYR"/>
          <w:color w:val="000000"/>
          <w:lang w:val="ru-RU"/>
        </w:rPr>
      </w:pPr>
    </w:p>
    <w:p w:rsidR="007C4D60" w:rsidRPr="007C4D60" w:rsidRDefault="006F4979" w:rsidP="007C4D60">
      <w:pPr>
        <w:pStyle w:val="Standard"/>
        <w:numPr>
          <w:ilvl w:val="0"/>
          <w:numId w:val="3"/>
        </w:numPr>
        <w:spacing w:line="276" w:lineRule="auto"/>
        <w:rPr>
          <w:rFonts w:ascii="Times New Roman CYR" w:hAnsi="Times New Roman CYR"/>
          <w:color w:val="000000"/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Общие положения</w:t>
      </w:r>
    </w:p>
    <w:p w:rsidR="006F4979" w:rsidRPr="007C4D60" w:rsidRDefault="006F4979" w:rsidP="006F4979">
      <w:pPr>
        <w:pStyle w:val="Standard"/>
        <w:spacing w:line="276" w:lineRule="auto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           1.1.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Настоящее Положение о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порядке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разработки и принятия ло</w:t>
      </w:r>
      <w:r w:rsidR="007C4D60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кальных нормативных актов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(далее -ЛНА) по вопросам регулирования деятельности </w:t>
      </w:r>
      <w:r w:rsidR="007C4D60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МБОУ СОШ </w:t>
      </w:r>
      <w:proofErr w:type="spellStart"/>
      <w:r w:rsidR="0048260D">
        <w:rPr>
          <w:rFonts w:ascii="Times New Roman CYR" w:hAnsi="Times New Roman CYR"/>
          <w:color w:val="000000"/>
          <w:sz w:val="28"/>
          <w:szCs w:val="28"/>
          <w:lang w:val="ru-RU"/>
        </w:rPr>
        <w:t>с</w:t>
      </w:r>
      <w:proofErr w:type="gramStart"/>
      <w:r w:rsidR="0048260D">
        <w:rPr>
          <w:rFonts w:ascii="Times New Roman CYR" w:hAnsi="Times New Roman CYR"/>
          <w:color w:val="000000"/>
          <w:sz w:val="28"/>
          <w:szCs w:val="28"/>
          <w:lang w:val="ru-RU"/>
        </w:rPr>
        <w:t>.К</w:t>
      </w:r>
      <w:proofErr w:type="gramEnd"/>
      <w:r w:rsidR="0048260D">
        <w:rPr>
          <w:rFonts w:ascii="Times New Roman CYR" w:hAnsi="Times New Roman CYR"/>
          <w:color w:val="000000"/>
          <w:sz w:val="28"/>
          <w:szCs w:val="28"/>
          <w:lang w:val="ru-RU"/>
        </w:rPr>
        <w:t>уртат</w:t>
      </w:r>
      <w:proofErr w:type="spellEnd"/>
      <w:r w:rsidR="007C4D60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(далее -Учреждение)  и должностных 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обязанностей работников </w:t>
      </w:r>
      <w:r w:rsidR="007C4D60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МБОУ СОШ </w:t>
      </w:r>
      <w:r w:rsidR="0048260D">
        <w:rPr>
          <w:rFonts w:ascii="Times New Roman CYR" w:hAnsi="Times New Roman CYR"/>
          <w:color w:val="000000"/>
          <w:sz w:val="28"/>
          <w:szCs w:val="28"/>
          <w:lang w:val="ru-RU"/>
        </w:rPr>
        <w:t>с.Куртат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(далее  - Положение) определяет основные требования к процедуре разработки проектов локальных нормативных актов руководителем Учреждения, порядку их принятия, внесения в них дополнений и изменений, а также основные требования к содержанию локальных нормативных актов.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proofErr w:type="gramStart"/>
      <w:r w:rsidRPr="007C4D60">
        <w:rPr>
          <w:color w:val="000000"/>
          <w:sz w:val="28"/>
          <w:szCs w:val="28"/>
          <w:lang w:val="ru-RU"/>
        </w:rPr>
        <w:t>1.2.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Действие настоящего Положения распространяется на разрабатываемые и принимаемые  Учреждением локальные нормативные акты (далее по тексту настоящего Положения Учреждения), определяющие правовой статус и направления деятельности Учреждения, права и обязанности должностных лиц и работников, а равно иные приравненные к ним акты, устанавливающие нормы (правила) общего характера, предназначенные для регулирования управленческой и кадровой деятельности.</w:t>
      </w:r>
      <w:proofErr w:type="gramEnd"/>
    </w:p>
    <w:p w:rsidR="006F4979" w:rsidRPr="007C4D60" w:rsidRDefault="006F4979" w:rsidP="007C4D60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 xml:space="preserve">2.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Виды локальных нормативных актов, регулируемых настоящим Положением: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2.1.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На основе настоящего Положения Учреждении разрабатываются и принимаются следующие локальные нормативные акты:</w:t>
      </w:r>
    </w:p>
    <w:p w:rsidR="006F4979" w:rsidRPr="0088064D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языке образования;</w:t>
      </w:r>
      <w:r w:rsidR="006F4979" w:rsidRPr="007C4D60">
        <w:rPr>
          <w:color w:val="000000"/>
          <w:sz w:val="28"/>
          <w:szCs w:val="28"/>
        </w:rPr>
        <w:t> 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приеме в первый класс;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>- Положение о приеме, переводе,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отчислении</w:t>
      </w: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и восстановлении</w:t>
      </w:r>
      <w:bookmarkStart w:id="0" w:name="_GoBack"/>
      <w:bookmarkEnd w:id="0"/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</w:t>
      </w:r>
      <w:proofErr w:type="gramStart"/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обучающихся</w:t>
      </w:r>
      <w:proofErr w:type="gramEnd"/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Положение о группе </w:t>
      </w:r>
      <w:r>
        <w:rPr>
          <w:rFonts w:ascii="Times New Roman CYR" w:hAnsi="Times New Roman CYR"/>
          <w:color w:val="000000"/>
          <w:sz w:val="28"/>
          <w:szCs w:val="28"/>
          <w:lang w:val="ru-RU"/>
        </w:rPr>
        <w:t>продленного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дня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lastRenderedPageBreak/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защите персональных данных работников и обучающихся;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Положение о промежуточной аттестации </w:t>
      </w:r>
      <w:proofErr w:type="gramStart"/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обучающихся</w:t>
      </w:r>
      <w:proofErr w:type="gramEnd"/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внутренней системе оценки качества образования;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комиссии по урегулированию споров между участниками образовательных отношений;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ведении личных дел;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об общем собрании трудового коллектива работников;</w:t>
      </w:r>
    </w:p>
    <w:p w:rsidR="006F4979" w:rsidRPr="0088064D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педагогическом совете;</w:t>
      </w:r>
    </w:p>
    <w:p w:rsidR="006F4979" w:rsidRPr="0088064D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школьной библиотеке;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Положение об  организации  изучения  курса </w:t>
      </w:r>
      <w:r w:rsidR="006F4979" w:rsidRPr="007C4D60">
        <w:rPr>
          <w:color w:val="000000"/>
          <w:sz w:val="28"/>
          <w:szCs w:val="28"/>
          <w:lang w:val="ru-RU"/>
        </w:rPr>
        <w:t>«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Основы светской этики</w:t>
      </w:r>
      <w:r w:rsidR="006F4979" w:rsidRPr="007C4D60">
        <w:rPr>
          <w:color w:val="000000"/>
          <w:sz w:val="28"/>
          <w:szCs w:val="28"/>
          <w:lang w:val="ru-RU"/>
        </w:rPr>
        <w:t>»;</w:t>
      </w:r>
    </w:p>
    <w:p w:rsidR="006F4979" w:rsidRPr="0088064D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профильных классах;</w:t>
      </w:r>
    </w:p>
    <w:p w:rsidR="006F4979" w:rsidRPr="0088064D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классном руководстве;</w:t>
      </w:r>
    </w:p>
    <w:p w:rsidR="006F4979" w:rsidRPr="0088064D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об организации питания;</w:t>
      </w:r>
    </w:p>
    <w:p w:rsidR="006F4979" w:rsidRPr="0088064D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школьном сайте;</w:t>
      </w:r>
    </w:p>
    <w:p w:rsidR="006F4979" w:rsidRPr="0088064D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об Управляющем совете;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об информационно-ресурсном центре;</w:t>
      </w:r>
    </w:p>
    <w:p w:rsidR="006F4979" w:rsidRPr="007C4D60" w:rsidRDefault="007C4D60" w:rsidP="007C4D60">
      <w:pPr>
        <w:pStyle w:val="Standard"/>
        <w:spacing w:line="276" w:lineRule="auto"/>
        <w:ind w:left="90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proofErr w:type="spellStart"/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Положениео</w:t>
      </w:r>
      <w:proofErr w:type="spellEnd"/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</w:t>
      </w:r>
      <w:r w:rsidR="006F4979" w:rsidRPr="007C4D60">
        <w:rPr>
          <w:color w:val="000000"/>
          <w:sz w:val="28"/>
          <w:szCs w:val="28"/>
        </w:rPr>
        <w:t> </w:t>
      </w:r>
      <w:r w:rsidR="006F4979" w:rsidRPr="007C4D60">
        <w:rPr>
          <w:color w:val="000000"/>
          <w:sz w:val="28"/>
          <w:szCs w:val="28"/>
          <w:lang w:val="ru-RU"/>
        </w:rPr>
        <w:t xml:space="preserve"> </w:t>
      </w:r>
      <w:proofErr w:type="gramStart"/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порядке</w:t>
      </w:r>
      <w:proofErr w:type="gramEnd"/>
      <w:r w:rsidR="006F4979" w:rsidRPr="007C4D60">
        <w:rPr>
          <w:color w:val="000000"/>
          <w:sz w:val="28"/>
          <w:szCs w:val="28"/>
        </w:rPr>
        <w:t>  </w:t>
      </w:r>
      <w:r w:rsidR="006F4979" w:rsidRPr="007C4D60">
        <w:rPr>
          <w:color w:val="000000"/>
          <w:sz w:val="28"/>
          <w:szCs w:val="28"/>
          <w:lang w:val="ru-RU"/>
        </w:rPr>
        <w:t xml:space="preserve">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разработки</w:t>
      </w:r>
      <w:r w:rsidR="006F4979" w:rsidRPr="007C4D60">
        <w:rPr>
          <w:color w:val="000000"/>
          <w:sz w:val="28"/>
          <w:szCs w:val="28"/>
        </w:rPr>
        <w:t> </w:t>
      </w:r>
      <w:r w:rsidR="006F4979" w:rsidRPr="007C4D60">
        <w:rPr>
          <w:color w:val="000000"/>
          <w:sz w:val="28"/>
          <w:szCs w:val="28"/>
          <w:lang w:val="ru-RU"/>
        </w:rPr>
        <w:t xml:space="preserve">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и</w:t>
      </w:r>
      <w:r w:rsidR="006F4979" w:rsidRPr="007C4D60">
        <w:rPr>
          <w:color w:val="000000"/>
          <w:sz w:val="28"/>
          <w:szCs w:val="28"/>
        </w:rPr>
        <w:t> </w:t>
      </w:r>
      <w:r w:rsidR="006F4979" w:rsidRPr="007C4D60">
        <w:rPr>
          <w:color w:val="000000"/>
          <w:sz w:val="28"/>
          <w:szCs w:val="28"/>
          <w:lang w:val="ru-RU"/>
        </w:rPr>
        <w:t xml:space="preserve">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принятия локальных</w:t>
      </w:r>
      <w:r w:rsidR="006F4979" w:rsidRPr="007C4D60">
        <w:rPr>
          <w:color w:val="000000"/>
          <w:sz w:val="28"/>
          <w:szCs w:val="28"/>
        </w:rPr>
        <w:t> </w:t>
      </w:r>
      <w:r w:rsidR="006F4979" w:rsidRPr="007C4D60">
        <w:rPr>
          <w:color w:val="000000"/>
          <w:sz w:val="28"/>
          <w:szCs w:val="28"/>
          <w:lang w:val="ru-RU"/>
        </w:rPr>
        <w:t xml:space="preserve">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нормативных</w:t>
      </w:r>
      <w:r w:rsidR="006F4979" w:rsidRPr="007C4D60">
        <w:rPr>
          <w:color w:val="000000"/>
          <w:sz w:val="28"/>
          <w:szCs w:val="28"/>
        </w:rPr>
        <w:t> </w:t>
      </w:r>
      <w:r w:rsidR="006F4979" w:rsidRPr="007C4D60">
        <w:rPr>
          <w:color w:val="000000"/>
          <w:sz w:val="28"/>
          <w:szCs w:val="28"/>
          <w:lang w:val="ru-RU"/>
        </w:rPr>
        <w:t xml:space="preserve">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актов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2.2.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Предусмотренный настоящим Положением перечень видов локальных нормативных актов не является исчерпывающим, в зависимости от конкретных условий деятельности Учреждения им могут приниматься иные ЛНА по вопросам указанным в п. 1.2. настоящего Положения, а так же </w:t>
      </w:r>
      <w:proofErr w:type="gramStart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акты</w:t>
      </w:r>
      <w:proofErr w:type="gramEnd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регулирующие или конкретизирующие документы, указанные в настоящем пункте.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color w:val="000000"/>
          <w:sz w:val="28"/>
          <w:szCs w:val="28"/>
          <w:lang w:val="ru-RU"/>
        </w:rPr>
      </w:pPr>
    </w:p>
    <w:p w:rsidR="006F4979" w:rsidRPr="007C4D60" w:rsidRDefault="006F4979" w:rsidP="007C4D60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3.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Порядок разработки и согласования локальных нормативных актов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3.1.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Разработка локальных нормативных актов производится: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3.1.1.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Первично -  во вновь созданном учреждении;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3.1.2.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В случаях, предусмотренных п.п. 5.2. и 5.4. настоящего Положения. 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 xml:space="preserve">         3.2.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Должностные лица, компетентные принимать решения о разработке и принятии ЛНА: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3.2.1.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Директор Учреждения;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3.2.2.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Заместители директора Учреждения по соответствующим направлениям деятельности.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3.2.3.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Председатель Управляющего совета;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3.2.4.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Указанные в п.п. 3.2.1. и 3.2.2. должностные лица, принявшие решение о разработке ЛНА вправе поручить подготовку проекта ЛНА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lastRenderedPageBreak/>
        <w:t>соответствующему должностному лицу, группе лиц, органу самоуправления либо разработать проект самостоятельно. В любом случае подлежит изданию распорядительный документ, определяющий цели, сроки и направления разработки ЛНА, порядок его согласования с другими органами, должностными лицами и структурными подразделениями.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3.3.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Органы и лица, компетентные вносить предложения о разработке ЛНА и представлять их проекты: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    3.3.1.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Представители государственных органов, профсоюзного комитета, а так же лица, которым при исполнении служебных обязанностей стало известно о возникновении несоответствия существующих ЛНА действующему законодательству Российской Федерации или иным обязательным нормативам.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>3.4.</w:t>
      </w:r>
      <w:r w:rsidRPr="007C4D60">
        <w:rPr>
          <w:color w:val="000000"/>
          <w:sz w:val="28"/>
          <w:szCs w:val="28"/>
        </w:rPr>
        <w:t> 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Общий порядок первичной разработки локальных нормативных актов по вступлении в силу настоящего Положения. ЛНА разрабатываются в соответствии с настоящим Положением, требованиями, предъявляемыми к таким актам законодательством, а так же конкретными направлениями деятельности Учреждения и обязанностями работников с учетом специфики. </w:t>
      </w:r>
      <w:r w:rsidRPr="007C4D60">
        <w:rPr>
          <w:sz w:val="28"/>
          <w:szCs w:val="28"/>
          <w:lang w:val="ru-RU"/>
        </w:rPr>
        <w:br/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После разработки проектов ЛНА и проверки на предмет их соответствия положениям законодательства, иным обязательным нормативам, а равно объему задач, прав и обязанностей исходя из структуры, проекты ЛНА представляются  на обсуждение в общественно-государственный орган управления Учреждения и на утверждение директору, уполномоченному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утверждать ЛНА.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 xml:space="preserve">3.5.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Порядок разработки дополнений, изменений и отмены ЛНА.</w:t>
      </w:r>
      <w:r w:rsidRPr="007C4D60">
        <w:rPr>
          <w:color w:val="000000"/>
          <w:sz w:val="28"/>
          <w:szCs w:val="28"/>
        </w:rPr>
        <w:t> 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Работники и должностные лица,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которым стало известно о наступлении условий, предусмотренных п. 5.2.2. настоящего Положения, обязаны незамедлительно письменно сообщить о наступлении таких условий администрации Учреждения. При этом указанные лица имеют право представить собственные проекты ЛНА, соответствующие вновь введенным нормативам, а равно свои замечания и дополнения к должностным инструкциям, существовавшим по их должностям ранее.</w:t>
      </w:r>
      <w:r w:rsidRPr="007C4D60">
        <w:rPr>
          <w:sz w:val="28"/>
          <w:szCs w:val="28"/>
          <w:lang w:val="ru-RU"/>
        </w:rPr>
        <w:br/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Предложения  о необходимости внесения изменений (дополнений) в ЛНА либо их отмены представляются, с обязательным указанием мотивировки таких изменений либо дополнений.</w:t>
      </w:r>
      <w:r w:rsidRPr="007C4D60">
        <w:rPr>
          <w:color w:val="000000"/>
          <w:sz w:val="28"/>
          <w:szCs w:val="28"/>
        </w:rPr>
        <w:t> 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b/>
          <w:color w:val="000000"/>
          <w:sz w:val="28"/>
          <w:szCs w:val="28"/>
          <w:lang w:val="ru-RU"/>
        </w:rPr>
      </w:pPr>
    </w:p>
    <w:p w:rsidR="006F4979" w:rsidRPr="007C4D60" w:rsidRDefault="006F4979" w:rsidP="007C4D60">
      <w:pPr>
        <w:pStyle w:val="Standard"/>
        <w:spacing w:line="276" w:lineRule="auto"/>
        <w:ind w:firstLine="540"/>
        <w:jc w:val="both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4.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Содержание, структура и оформление локальных нормативных актов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4.1.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Положение о функционировании органа самоуправления.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4.1.1.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Положения состоят из следующих разделов:</w:t>
      </w:r>
    </w:p>
    <w:p w:rsidR="006F4979" w:rsidRPr="007C4D60" w:rsidRDefault="007C4D60" w:rsidP="007C4D60">
      <w:pPr>
        <w:pStyle w:val="Standard"/>
        <w:tabs>
          <w:tab w:val="left" w:pos="720"/>
        </w:tabs>
        <w:spacing w:line="100" w:lineRule="atLeast"/>
        <w:ind w:left="54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Общая часть (общие положения);</w:t>
      </w:r>
    </w:p>
    <w:p w:rsidR="006F4979" w:rsidRPr="007C4D60" w:rsidRDefault="007C4D60" w:rsidP="007C4D60">
      <w:pPr>
        <w:pStyle w:val="Standard"/>
        <w:tabs>
          <w:tab w:val="left" w:pos="720"/>
        </w:tabs>
        <w:spacing w:line="100" w:lineRule="atLeast"/>
        <w:ind w:left="54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Основные задачи;</w:t>
      </w:r>
    </w:p>
    <w:p w:rsidR="006F4979" w:rsidRPr="007C4D60" w:rsidRDefault="007C4D60" w:rsidP="007C4D60">
      <w:pPr>
        <w:pStyle w:val="Standard"/>
        <w:tabs>
          <w:tab w:val="left" w:pos="720"/>
        </w:tabs>
        <w:spacing w:line="100" w:lineRule="atLeast"/>
        <w:ind w:left="54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Функции (обязанности);</w:t>
      </w:r>
    </w:p>
    <w:p w:rsidR="006F4979" w:rsidRPr="007C4D60" w:rsidRDefault="007C4D60" w:rsidP="007C4D60">
      <w:pPr>
        <w:pStyle w:val="Standard"/>
        <w:tabs>
          <w:tab w:val="left" w:pos="720"/>
        </w:tabs>
        <w:spacing w:line="100" w:lineRule="atLeast"/>
        <w:ind w:left="54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lastRenderedPageBreak/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Права;</w:t>
      </w:r>
    </w:p>
    <w:p w:rsidR="006F4979" w:rsidRPr="007C4D60" w:rsidRDefault="007C4D60" w:rsidP="007C4D60">
      <w:pPr>
        <w:pStyle w:val="Standard"/>
        <w:tabs>
          <w:tab w:val="left" w:pos="720"/>
        </w:tabs>
        <w:spacing w:line="100" w:lineRule="atLeast"/>
        <w:ind w:left="54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Организация управления;</w:t>
      </w:r>
    </w:p>
    <w:p w:rsidR="006F4979" w:rsidRPr="007C4D60" w:rsidRDefault="007C4D60" w:rsidP="007C4D60">
      <w:pPr>
        <w:pStyle w:val="Standard"/>
        <w:tabs>
          <w:tab w:val="left" w:pos="720"/>
        </w:tabs>
        <w:spacing w:line="100" w:lineRule="atLeast"/>
        <w:ind w:left="54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Взаимосвязи с другими органами самоуправления;</w:t>
      </w:r>
    </w:p>
    <w:p w:rsidR="006F4979" w:rsidRPr="0088064D" w:rsidRDefault="007C4D60" w:rsidP="007C4D60">
      <w:pPr>
        <w:pStyle w:val="Standard"/>
        <w:tabs>
          <w:tab w:val="left" w:pos="720"/>
        </w:tabs>
        <w:spacing w:line="100" w:lineRule="atLeast"/>
        <w:ind w:left="54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Ответственность;</w:t>
      </w:r>
    </w:p>
    <w:p w:rsidR="006F4979" w:rsidRPr="0088064D" w:rsidRDefault="007C4D60" w:rsidP="007C4D60">
      <w:pPr>
        <w:pStyle w:val="Standard"/>
        <w:tabs>
          <w:tab w:val="left" w:pos="0"/>
          <w:tab w:val="left" w:pos="720"/>
        </w:tabs>
        <w:spacing w:line="100" w:lineRule="atLeast"/>
        <w:ind w:left="540"/>
        <w:rPr>
          <w:sz w:val="28"/>
          <w:szCs w:val="28"/>
          <w:lang w:val="ru-RU"/>
        </w:rPr>
      </w:pPr>
      <w:r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- </w:t>
      </w:r>
      <w:r w:rsidR="006F4979"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Делопроизводство.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Раздел </w:t>
      </w:r>
      <w:r w:rsidRPr="007C4D60">
        <w:rPr>
          <w:color w:val="000000"/>
          <w:sz w:val="28"/>
          <w:szCs w:val="28"/>
          <w:lang w:val="ru-RU"/>
        </w:rPr>
        <w:t>«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Общая часть (общие положения) </w:t>
      </w:r>
      <w:r w:rsidRPr="007C4D60">
        <w:rPr>
          <w:color w:val="000000"/>
          <w:sz w:val="28"/>
          <w:szCs w:val="28"/>
          <w:lang w:val="ru-RU"/>
        </w:rPr>
        <w:t xml:space="preserve">»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включает в себя определение статуса органа самоуправления, указания о том, кем оно возглавляется и кому подчиняется, степень самостоятельности, участие в реализации целевой программы или выполнении целевых функций управления.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Раздел </w:t>
      </w:r>
      <w:r w:rsidRPr="007C4D60">
        <w:rPr>
          <w:color w:val="000000"/>
          <w:sz w:val="28"/>
          <w:szCs w:val="28"/>
          <w:lang w:val="ru-RU"/>
        </w:rPr>
        <w:t>«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Основные задачи</w:t>
      </w:r>
      <w:r w:rsidRPr="007C4D60">
        <w:rPr>
          <w:color w:val="000000"/>
          <w:sz w:val="28"/>
          <w:szCs w:val="28"/>
          <w:lang w:val="ru-RU"/>
        </w:rPr>
        <w:t xml:space="preserve">»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содержит подробное перечисление направлений деятельности подразделения.</w:t>
      </w:r>
      <w:r w:rsidRPr="007C4D60">
        <w:rPr>
          <w:sz w:val="28"/>
          <w:szCs w:val="28"/>
          <w:lang w:val="ru-RU"/>
        </w:rPr>
        <w:br/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Раздел </w:t>
      </w:r>
      <w:r w:rsidRPr="007C4D60">
        <w:rPr>
          <w:color w:val="000000"/>
          <w:sz w:val="28"/>
          <w:szCs w:val="28"/>
          <w:lang w:val="ru-RU"/>
        </w:rPr>
        <w:t>«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Функции (обязанности)</w:t>
      </w:r>
      <w:r w:rsidRPr="007C4D60">
        <w:rPr>
          <w:color w:val="000000"/>
          <w:sz w:val="28"/>
          <w:szCs w:val="28"/>
          <w:lang w:val="ru-RU"/>
        </w:rPr>
        <w:t xml:space="preserve">»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содержит перечень функций, выполнение которых обеспечивает решение задач, поставленных перед органом самоуправления с определённой конкретизацией работ по каждой функции.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Раздел </w:t>
      </w:r>
      <w:r w:rsidRPr="007C4D60">
        <w:rPr>
          <w:color w:val="000000"/>
          <w:sz w:val="28"/>
          <w:szCs w:val="28"/>
          <w:lang w:val="ru-RU"/>
        </w:rPr>
        <w:t>«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Права</w:t>
      </w:r>
      <w:r w:rsidRPr="007C4D60">
        <w:rPr>
          <w:color w:val="000000"/>
          <w:sz w:val="28"/>
          <w:szCs w:val="28"/>
          <w:lang w:val="ru-RU"/>
        </w:rPr>
        <w:t xml:space="preserve">»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определяет права органа самоуправления, обеспечивающие выполнение этим подразделением своих функций.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Раздел </w:t>
      </w:r>
      <w:r w:rsidRPr="007C4D60">
        <w:rPr>
          <w:color w:val="000000"/>
          <w:sz w:val="28"/>
          <w:szCs w:val="28"/>
          <w:lang w:val="ru-RU"/>
        </w:rPr>
        <w:t>«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Организация управления</w:t>
      </w:r>
      <w:r w:rsidRPr="007C4D60">
        <w:rPr>
          <w:color w:val="000000"/>
          <w:sz w:val="28"/>
          <w:szCs w:val="28"/>
          <w:lang w:val="ru-RU"/>
        </w:rPr>
        <w:t xml:space="preserve">»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содержит описание организационной структуры органа самоуправления, указания о месте руководителей внутри самого органа, определяет периодичность, время и вид проводимых мероприятий.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Раздел </w:t>
      </w:r>
      <w:r w:rsidRPr="007C4D60">
        <w:rPr>
          <w:color w:val="000000"/>
          <w:sz w:val="28"/>
          <w:szCs w:val="28"/>
          <w:lang w:val="ru-RU"/>
        </w:rPr>
        <w:t>«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Взаимосвязи с другими подразделениями</w:t>
      </w:r>
      <w:r w:rsidRPr="007C4D60">
        <w:rPr>
          <w:color w:val="000000"/>
          <w:sz w:val="28"/>
          <w:szCs w:val="28"/>
          <w:lang w:val="ru-RU"/>
        </w:rPr>
        <w:t xml:space="preserve">»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разрабатывается на основе входящей  и исходящей документации с определением основных взаимосвязей. В этом разделе могут устанавливаться взаимосвязи данного органа самоуправления с общественными подразделениями (организациями)- всевозможными общественными советами и комиссиями, профсоюзом и т.д.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Раздел </w:t>
      </w:r>
      <w:r w:rsidRPr="007C4D60">
        <w:rPr>
          <w:color w:val="000000"/>
          <w:sz w:val="28"/>
          <w:szCs w:val="28"/>
          <w:lang w:val="ru-RU"/>
        </w:rPr>
        <w:t xml:space="preserve">«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Ответственность</w:t>
      </w:r>
      <w:r w:rsidRPr="007C4D60">
        <w:rPr>
          <w:color w:val="000000"/>
          <w:sz w:val="28"/>
          <w:szCs w:val="28"/>
          <w:lang w:val="ru-RU"/>
        </w:rPr>
        <w:t xml:space="preserve">»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предусматривает установление ответственности органа самоуправления и его руководителя за выполнение задач и реализацию функций. Этот раздел отличается наибольшей сложностью разработки, так как здесь нужно указать применение санкций за невыполнение или некачественное выполнение задач, функций, а также определить условия, при которых наступает та или иная ответственность. Как правило, в этом разделе указывается, что орган самоуправления несёт ответственность за выполнение закреплённых за ним задач и функций.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Раздел </w:t>
      </w:r>
      <w:r w:rsidRPr="007C4D60">
        <w:rPr>
          <w:color w:val="000000"/>
          <w:sz w:val="28"/>
          <w:szCs w:val="28"/>
          <w:lang w:val="ru-RU"/>
        </w:rPr>
        <w:t>«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Делопроизводство</w:t>
      </w:r>
      <w:r w:rsidRPr="007C4D60">
        <w:rPr>
          <w:color w:val="000000"/>
          <w:sz w:val="28"/>
          <w:szCs w:val="28"/>
          <w:lang w:val="ru-RU"/>
        </w:rPr>
        <w:t xml:space="preserve">» -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это ведение протоколов заседаний, планирование деятельности, составление отчётов.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4.3.</w:t>
      </w:r>
      <w:r w:rsidRPr="007C4D60">
        <w:rPr>
          <w:color w:val="000000"/>
          <w:sz w:val="28"/>
          <w:szCs w:val="28"/>
        </w:rPr>
        <w:t> 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Оформление локальных нормативных актов. Локальные нормативные акты составляются и утверждаются в 1 экземпляре (оригинале).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ЛНА, имеющие 2 и более страниц, должны быть постранично пронумерованы и сшиты. Допускается сшивка о единый блок нескольких ЛНА, относящихся к деятельности одного подразделения.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lastRenderedPageBreak/>
        <w:t xml:space="preserve">      </w:t>
      </w:r>
    </w:p>
    <w:p w:rsidR="006F4979" w:rsidRPr="007C4D60" w:rsidRDefault="006F4979" w:rsidP="007C4D60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5.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Порядок изменения и отмены локальных нормативных актов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5.1.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Локальные нормативные акты могут быть изменены и дополнены только принятием новой редакции ЛНА в полном объеме акта - путем утверждения нового ЛНА.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5.2.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Локальные нормативные акты подлежат изменению, дополнению, отмене в следующих случаях: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5.2.1.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Реорганизация либо изменение структуры учреждения с изменением наименования либо задач и направлений деятельности;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 xml:space="preserve">            5.2.2.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Изменение законодательства Российской Федерации, влекущее существенное изменение квалификационных требований, предъявляемых к работникам. Под существенным изменением в смысле настоящего Положения понимается изменение требований безопасности работ и услуг, иных государственных стандартов, а равно изменение наименования должностей, объема знаний, полномочий и ответственности работников, представляющих учреждение в отношениях с государственными органами и 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сторонними организациями.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5.3.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В случаях, предусмотренных п.5.2. Положения новый ЛНА должен быть принят не позднее срока, установленного законодательством Российской Федерации, нормативами, либо иными локальными нормативными актами учреждения, а при отсутствии указания на такой срок - не позднее 2 недель </w:t>
      </w:r>
      <w:proofErr w:type="gramStart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с даты вступления</w:t>
      </w:r>
      <w:proofErr w:type="gramEnd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в силу документа, повлекшего изменение ЛНА.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>5.4.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Локальные нормативные акты могут быть досрочно изменены: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 xml:space="preserve">5.4.1.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В случае внесения изменений в учредительные документы учреждения;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>5.4.2.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Для приведения в соответствие с измененными в централизованном порядке нормативами о труде;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5.5.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Предложение о внесении изменений может исходить от любого органа и лица, который согласно настоящему Положению имеет право ставить вопрос о разработке и принятии соответствующего локального акта либо утверждать этот документ.</w:t>
      </w:r>
    </w:p>
    <w:p w:rsidR="006F4979" w:rsidRPr="007C4D60" w:rsidRDefault="006F4979" w:rsidP="006F4979">
      <w:pPr>
        <w:pStyle w:val="Standard"/>
        <w:spacing w:line="276" w:lineRule="auto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5.6.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Отмена локальных нормативных актов производится с соблюдением правила, предусмотренного п. 5.1 настоящего Положения.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>5.7.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Изменения, дополнения или отмена локальных нормативных актов подлежат обязательной регистрации в порядке, установленном п. 4.3. настоящего Положения.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b/>
          <w:color w:val="000000"/>
          <w:sz w:val="28"/>
          <w:szCs w:val="28"/>
          <w:lang w:val="ru-RU"/>
        </w:rPr>
      </w:pP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 xml:space="preserve">6.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Порядок принятия, вступление в силу и срок действия локальных нормативных актов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6.1.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В соответствии с Уставом локальные нормативные акты принимаются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lastRenderedPageBreak/>
        <w:t xml:space="preserve">(утверждаются) руководителем образовательного учреждения. Полномочия по принятию (утверждению) </w:t>
      </w:r>
      <w:proofErr w:type="gramStart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указанных</w:t>
      </w:r>
      <w:proofErr w:type="gramEnd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в настоящем Положении ЛНА, могут быть делегированы заместителям руководителя по соответствующим направлениям деятельности.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Датой принятия ЛНА считается дата его утверждения, нанесенная утвердившим его должностным лицом на грифе утверждения.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 xml:space="preserve">      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Локальные нормативные акты вступают в силу </w:t>
      </w:r>
      <w:proofErr w:type="gramStart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с даты утверждения</w:t>
      </w:r>
      <w:proofErr w:type="gramEnd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и  приобретают обязательный характер для всех работников, на которых они распространяются. </w:t>
      </w:r>
      <w:r w:rsidRPr="007C4D60">
        <w:rPr>
          <w:sz w:val="28"/>
          <w:szCs w:val="28"/>
          <w:lang w:val="ru-RU"/>
        </w:rPr>
        <w:br/>
      </w:r>
      <w:r w:rsidRPr="007C4D60">
        <w:rPr>
          <w:color w:val="000000"/>
          <w:sz w:val="28"/>
          <w:szCs w:val="28"/>
          <w:lang w:val="ru-RU"/>
        </w:rPr>
        <w:t xml:space="preserve">     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Локальные нормативные акты действительны в течени</w:t>
      </w:r>
      <w:proofErr w:type="gramStart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и</w:t>
      </w:r>
      <w:proofErr w:type="gramEnd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5 (пяти) лет с момента их принятия. По истечении указанного срока ЛНА подлежат пересмотру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на предмет изменения требований действующего законодательства, а равно иных условий,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влекущих изменение, дополнение либо отмену</w:t>
      </w:r>
      <w:r w:rsidRPr="007C4D60">
        <w:rPr>
          <w:color w:val="000000"/>
          <w:sz w:val="28"/>
          <w:szCs w:val="28"/>
        </w:rPr>
        <w:t> </w:t>
      </w:r>
      <w:r w:rsidRPr="007C4D60">
        <w:rPr>
          <w:color w:val="000000"/>
          <w:sz w:val="28"/>
          <w:szCs w:val="28"/>
          <w:lang w:val="ru-RU"/>
        </w:rPr>
        <w:t xml:space="preserve"> 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закрепленных в них положений. При отсутствии таких условий ЛНА могут быть повторно приняты в той же редакции.</w:t>
      </w:r>
    </w:p>
    <w:p w:rsidR="006F4979" w:rsidRPr="007C4D60" w:rsidRDefault="006F4979" w:rsidP="006F4979">
      <w:pPr>
        <w:pStyle w:val="Standard"/>
        <w:spacing w:line="276" w:lineRule="auto"/>
        <w:ind w:firstLine="540"/>
        <w:rPr>
          <w:b/>
          <w:color w:val="000000"/>
          <w:sz w:val="28"/>
          <w:szCs w:val="28"/>
          <w:lang w:val="ru-RU"/>
        </w:rPr>
      </w:pPr>
    </w:p>
    <w:p w:rsidR="006F4979" w:rsidRPr="007C4D60" w:rsidRDefault="006F4979" w:rsidP="006F4979">
      <w:pPr>
        <w:pStyle w:val="Standard"/>
        <w:spacing w:line="276" w:lineRule="auto"/>
        <w:ind w:firstLine="540"/>
        <w:rPr>
          <w:sz w:val="28"/>
          <w:szCs w:val="28"/>
          <w:lang w:val="ru-RU"/>
        </w:rPr>
      </w:pPr>
      <w:r w:rsidRPr="007C4D60">
        <w:rPr>
          <w:color w:val="000000"/>
          <w:sz w:val="28"/>
          <w:szCs w:val="28"/>
          <w:lang w:val="ru-RU"/>
        </w:rPr>
        <w:t>7.</w:t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Заключительные положения</w:t>
      </w:r>
    </w:p>
    <w:p w:rsidR="006F4979" w:rsidRPr="007C4D60" w:rsidRDefault="006F4979" w:rsidP="006F4979">
      <w:pPr>
        <w:pStyle w:val="Standard"/>
        <w:spacing w:line="276" w:lineRule="auto"/>
        <w:ind w:firstLine="539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Настоящее Положение вступает в силу </w:t>
      </w:r>
      <w:proofErr w:type="gramStart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с даты утверждения</w:t>
      </w:r>
      <w:proofErr w:type="gramEnd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его руководителем образовательного учреждения и действует бессрочно.</w:t>
      </w:r>
      <w:r w:rsidRPr="007C4D60">
        <w:rPr>
          <w:sz w:val="28"/>
          <w:szCs w:val="28"/>
          <w:lang w:val="ru-RU"/>
        </w:rPr>
        <w:br/>
      </w: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Все Приложения к настоящему Положению, а равно изменения и дополнения, являются его неотъемлемыми частями.</w:t>
      </w:r>
    </w:p>
    <w:p w:rsidR="006F4979" w:rsidRPr="007C4D60" w:rsidRDefault="006F4979" w:rsidP="006F4979">
      <w:pPr>
        <w:pStyle w:val="Standard"/>
        <w:spacing w:line="276" w:lineRule="auto"/>
        <w:ind w:firstLine="539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</w:t>
      </w:r>
      <w:proofErr w:type="gramStart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дополнения, внесенные в настоящее Положение доводятся</w:t>
      </w:r>
      <w:proofErr w:type="gramEnd"/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до сведения указанных в нем лиц не позднее 2 недель с момента вступления его в силу.</w:t>
      </w:r>
    </w:p>
    <w:p w:rsidR="006F4979" w:rsidRPr="007C4D60" w:rsidRDefault="006F4979" w:rsidP="006F4979">
      <w:pPr>
        <w:pStyle w:val="Standard"/>
        <w:spacing w:line="276" w:lineRule="auto"/>
        <w:ind w:firstLine="539"/>
        <w:rPr>
          <w:sz w:val="28"/>
          <w:szCs w:val="28"/>
          <w:lang w:val="ru-RU"/>
        </w:rPr>
      </w:pPr>
      <w:r w:rsidRPr="007C4D60">
        <w:rPr>
          <w:rFonts w:ascii="Times New Roman CYR" w:hAnsi="Times New Roman CYR"/>
          <w:color w:val="000000"/>
          <w:sz w:val="28"/>
          <w:szCs w:val="28"/>
          <w:lang w:val="ru-RU"/>
        </w:rPr>
        <w:t>Контроль за правильным и своевременным исполнением настоящего Положения возлагается на директора Учреждения.</w:t>
      </w:r>
    </w:p>
    <w:p w:rsidR="006F4979" w:rsidRPr="007C4D60" w:rsidRDefault="006F4979" w:rsidP="006F4979">
      <w:pPr>
        <w:pStyle w:val="Standard"/>
        <w:rPr>
          <w:color w:val="000000"/>
          <w:sz w:val="28"/>
          <w:szCs w:val="28"/>
          <w:lang w:val="ru-RU"/>
        </w:rPr>
      </w:pPr>
    </w:p>
    <w:p w:rsidR="006F4979" w:rsidRPr="007C4D60" w:rsidRDefault="006F4979" w:rsidP="006F4979">
      <w:pPr>
        <w:pStyle w:val="Standard"/>
        <w:rPr>
          <w:sz w:val="28"/>
          <w:szCs w:val="28"/>
          <w:lang w:val="ru-RU"/>
        </w:rPr>
      </w:pPr>
    </w:p>
    <w:p w:rsidR="00960152" w:rsidRPr="007C4D60" w:rsidRDefault="00960152">
      <w:pPr>
        <w:rPr>
          <w:sz w:val="28"/>
          <w:szCs w:val="28"/>
        </w:rPr>
      </w:pPr>
    </w:p>
    <w:sectPr w:rsidR="00960152" w:rsidRPr="007C4D60" w:rsidSect="00DC1F4F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95583"/>
    <w:multiLevelType w:val="hybridMultilevel"/>
    <w:tmpl w:val="5BAE779C"/>
    <w:lvl w:ilvl="0" w:tplc="BE9886DE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C574E27"/>
    <w:multiLevelType w:val="multilevel"/>
    <w:tmpl w:val="FD9A9598"/>
    <w:styleLink w:val="WWNum1"/>
    <w:lvl w:ilvl="0">
      <w:numFmt w:val="bullet"/>
      <w:lvlText w:val="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938"/>
    <w:rsid w:val="00062C49"/>
    <w:rsid w:val="003A0293"/>
    <w:rsid w:val="0048260D"/>
    <w:rsid w:val="004D3F7E"/>
    <w:rsid w:val="00523693"/>
    <w:rsid w:val="006F4979"/>
    <w:rsid w:val="007B6BDE"/>
    <w:rsid w:val="007C4D60"/>
    <w:rsid w:val="0088064D"/>
    <w:rsid w:val="00960152"/>
    <w:rsid w:val="00D03FCC"/>
    <w:rsid w:val="00DC1F4F"/>
    <w:rsid w:val="00DE21C3"/>
    <w:rsid w:val="00E40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F49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numbering" w:customStyle="1" w:styleId="WWNum1">
    <w:name w:val="WWNum1"/>
    <w:basedOn w:val="a2"/>
    <w:rsid w:val="006F4979"/>
    <w:pPr>
      <w:numPr>
        <w:numId w:val="1"/>
      </w:numPr>
    </w:pPr>
  </w:style>
  <w:style w:type="paragraph" w:styleId="a3">
    <w:name w:val="No Spacing"/>
    <w:uiPriority w:val="1"/>
    <w:qFormat/>
    <w:rsid w:val="007C4D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6B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BD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F49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numbering" w:customStyle="1" w:styleId="WWNum1">
    <w:name w:val="WWNum1"/>
    <w:basedOn w:val="a2"/>
    <w:rsid w:val="006F4979"/>
    <w:pPr>
      <w:numPr>
        <w:numId w:val="1"/>
      </w:numPr>
    </w:pPr>
  </w:style>
  <w:style w:type="paragraph" w:styleId="a3">
    <w:name w:val="No Spacing"/>
    <w:uiPriority w:val="1"/>
    <w:qFormat/>
    <w:rsid w:val="007C4D6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2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1734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2015-04-28T05:22:00Z</cp:lastPrinted>
  <dcterms:created xsi:type="dcterms:W3CDTF">2015-11-06T08:49:00Z</dcterms:created>
  <dcterms:modified xsi:type="dcterms:W3CDTF">2017-10-12T17:05:00Z</dcterms:modified>
</cp:coreProperties>
</file>